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71" w:rsidRPr="007A3372" w:rsidRDefault="00A57071" w:rsidP="007A3372">
      <w:pPr>
        <w:jc w:val="center"/>
        <w:rPr>
          <w:b/>
          <w:szCs w:val="28"/>
        </w:rPr>
      </w:pPr>
      <w:r w:rsidRPr="00E740F8">
        <w:rPr>
          <w:b/>
          <w:lang w:val="vi-VN"/>
        </w:rPr>
        <w:t>PHỤ LỤC TÀI SẢN ĐẢM BẢO:</w:t>
      </w:r>
    </w:p>
    <w:p w:rsidR="00A57071" w:rsidRPr="00796B8F" w:rsidRDefault="00A57071" w:rsidP="00A57071">
      <w:bookmarkStart w:id="0" w:name="_GoBack"/>
      <w:bookmarkEnd w:id="0"/>
    </w:p>
    <w:tbl>
      <w:tblPr>
        <w:tblW w:w="9433" w:type="dxa"/>
        <w:tblInd w:w="-5" w:type="dxa"/>
        <w:tblLook w:val="04A0" w:firstRow="1" w:lastRow="0" w:firstColumn="1" w:lastColumn="0" w:noHBand="0" w:noVBand="1"/>
      </w:tblPr>
      <w:tblGrid>
        <w:gridCol w:w="746"/>
        <w:gridCol w:w="1843"/>
        <w:gridCol w:w="1645"/>
        <w:gridCol w:w="2867"/>
        <w:gridCol w:w="2332"/>
      </w:tblGrid>
      <w:tr w:rsidR="00A57071" w:rsidRPr="00E740F8" w:rsidTr="000C2E55">
        <w:trPr>
          <w:trHeight w:val="6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E740F8" w:rsidRDefault="00A57071" w:rsidP="000C2E55">
            <w:pPr>
              <w:jc w:val="center"/>
              <w:rPr>
                <w:b/>
                <w:bCs/>
                <w:lang w:val="vi-VN" w:eastAsia="vi-VN"/>
              </w:rPr>
            </w:pPr>
            <w:r w:rsidRPr="00E740F8"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E740F8" w:rsidRDefault="00A57071" w:rsidP="000C2E55">
            <w:pPr>
              <w:jc w:val="center"/>
              <w:rPr>
                <w:b/>
                <w:bCs/>
                <w:lang w:val="vi-VN" w:eastAsia="vi-VN"/>
              </w:rPr>
            </w:pPr>
            <w:r w:rsidRPr="00E740F8">
              <w:rPr>
                <w:b/>
                <w:bCs/>
                <w:lang w:val="vi-VN" w:eastAsia="vi-VN"/>
              </w:rPr>
              <w:t>Địa chỉ tài sản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E740F8" w:rsidRDefault="00A57071" w:rsidP="000C2E55">
            <w:pPr>
              <w:jc w:val="center"/>
              <w:rPr>
                <w:b/>
                <w:bCs/>
                <w:lang w:val="vi-VN" w:eastAsia="vi-VN"/>
              </w:rPr>
            </w:pPr>
            <w:r w:rsidRPr="00E740F8">
              <w:rPr>
                <w:b/>
                <w:bCs/>
                <w:lang w:val="vi-VN" w:eastAsia="vi-VN"/>
              </w:rPr>
              <w:t>Chủ sở hữu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E740F8" w:rsidRDefault="00A57071" w:rsidP="000C2E55">
            <w:pPr>
              <w:jc w:val="center"/>
              <w:rPr>
                <w:b/>
                <w:bCs/>
                <w:lang w:val="vi-VN" w:eastAsia="vi-VN"/>
              </w:rPr>
            </w:pPr>
            <w:r w:rsidRPr="00E740F8">
              <w:rPr>
                <w:b/>
                <w:bCs/>
                <w:lang w:val="vi-VN" w:eastAsia="vi-VN"/>
              </w:rPr>
              <w:t>Hồ sơ tài sản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E740F8" w:rsidRDefault="00A57071" w:rsidP="000C2E55">
            <w:pPr>
              <w:jc w:val="center"/>
              <w:rPr>
                <w:b/>
                <w:bCs/>
                <w:lang w:val="vi-VN" w:eastAsia="vi-VN"/>
              </w:rPr>
            </w:pPr>
            <w:r w:rsidRPr="00E740F8">
              <w:rPr>
                <w:b/>
                <w:bCs/>
                <w:lang w:val="vi-VN" w:eastAsia="vi-VN"/>
              </w:rPr>
              <w:t>Hợp đồng thế chấp, Đăng ký GDBĐ</w:t>
            </w:r>
          </w:p>
        </w:tc>
      </w:tr>
      <w:tr w:rsidR="00A57071" w:rsidRPr="00E740F8" w:rsidTr="000C2E55">
        <w:trPr>
          <w:trHeight w:val="199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3D07AD" w:rsidRDefault="00A57071" w:rsidP="000C2E5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Thửa 752, tờ bản đồ 05a ấp Bình Hiệp B, xã Bình Thạnh Trung, huyện Lấp Vò, Đồng Tháp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Võ Thị Thu Hà - Đoàn Văn Hiền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Giấy chứng nhận Quyền sử dụng đất quyền sở hữu nhà ở và tài sản khác gắn liền với đất số BI 544665, số vào sổ cấp giấy chứng nhận: CH07352 do UBND huyện Lấp Vò tỉnh Đồng Tháp cấp ngày 07/03/2012, thay đổi biến động ngày 29/03/2012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HĐTC số 12.32.0030/HĐTC ngày 08/06/2012</w:t>
            </w:r>
          </w:p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 xml:space="preserve">- Đăng ký GDBĐ số </w:t>
            </w:r>
            <w:r w:rsidRPr="00E740F8">
              <w:rPr>
                <w:lang w:eastAsia="vi-VN"/>
              </w:rPr>
              <w:t>002751</w:t>
            </w:r>
            <w:r w:rsidRPr="00E740F8">
              <w:rPr>
                <w:lang w:val="vi-VN" w:eastAsia="vi-VN"/>
              </w:rPr>
              <w:t xml:space="preserve"> ngày 1</w:t>
            </w:r>
            <w:r w:rsidRPr="00E740F8">
              <w:rPr>
                <w:lang w:eastAsia="vi-VN"/>
              </w:rPr>
              <w:t>2/06/2012</w:t>
            </w:r>
          </w:p>
        </w:tc>
      </w:tr>
      <w:tr w:rsidR="00A57071" w:rsidRPr="00E740F8" w:rsidTr="000C2E55">
        <w:trPr>
          <w:trHeight w:val="175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3D07AD" w:rsidRDefault="00A57071" w:rsidP="000C2E5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Nhà xưởng + Thửa 738 ấp Bình Hiệp B, xã Bình Thạnh Trung, huyện Lấp Vò, Đồng Tháp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Võ Thị Thu Hà - Đoàn Văn Hiền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Giấy chứng nhận quyền sử dụng đất quyền sở hữu nhà ở và tài sản khác gắn liền với đất số BH 256211, số vào sổ cấp giấy chứng nhận: CH 01347, do UBND Huyện Lấp Vò, Tỉnh Đồng Tháp cấp ngày 08/09/2011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HĐTC số 12.32.0030/HĐTC ngày 08/06/2012</w:t>
            </w:r>
          </w:p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 xml:space="preserve">- Đăng ký GDBĐ số </w:t>
            </w:r>
            <w:r w:rsidRPr="00E740F8">
              <w:rPr>
                <w:lang w:eastAsia="vi-VN"/>
              </w:rPr>
              <w:t>002751</w:t>
            </w:r>
            <w:r w:rsidRPr="00E740F8">
              <w:rPr>
                <w:lang w:val="vi-VN" w:eastAsia="vi-VN"/>
              </w:rPr>
              <w:t xml:space="preserve"> ngày 1</w:t>
            </w:r>
            <w:r w:rsidRPr="00E740F8">
              <w:rPr>
                <w:lang w:eastAsia="vi-VN"/>
              </w:rPr>
              <w:t>2/06/2012</w:t>
            </w:r>
          </w:p>
        </w:tc>
      </w:tr>
      <w:tr w:rsidR="00A57071" w:rsidRPr="00E740F8" w:rsidTr="000C2E55">
        <w:trPr>
          <w:trHeight w:val="147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3D07AD" w:rsidRDefault="00A57071" w:rsidP="000C2E5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Thửa 458, tờ bản đồ 05a ấp Bình Hiệp B, xã Bình Thạnh Trung, huyện Lấp Vò, Đồng Tháp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Võ Thị Thu Hà - Đoàn Văn Hiền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Giấy chứng nhận quyền sử dụng đất quyền sở hữu nhà ở và tài sản gắn liền với đất số BH 246109, số vào sổ cấp giấy chứng nhận: CH 01280, do UBND Huyện Lấp Vò, Tỉnh Đồng Tháp cấp ngày 03/08/2011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HĐTC số 12.32.0030/HĐTC ngày 08/06/2012</w:t>
            </w:r>
          </w:p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 xml:space="preserve">- Đăng ký GDBĐ số </w:t>
            </w:r>
            <w:r w:rsidRPr="00E740F8">
              <w:rPr>
                <w:lang w:eastAsia="vi-VN"/>
              </w:rPr>
              <w:t>002751</w:t>
            </w:r>
            <w:r w:rsidRPr="00E740F8">
              <w:rPr>
                <w:lang w:val="vi-VN" w:eastAsia="vi-VN"/>
              </w:rPr>
              <w:t xml:space="preserve"> ngày 1</w:t>
            </w:r>
            <w:r w:rsidRPr="00E740F8">
              <w:rPr>
                <w:lang w:eastAsia="vi-VN"/>
              </w:rPr>
              <w:t>2/06/2012</w:t>
            </w:r>
          </w:p>
        </w:tc>
      </w:tr>
      <w:tr w:rsidR="00A57071" w:rsidRPr="00E740F8" w:rsidTr="000C2E55">
        <w:trPr>
          <w:trHeight w:val="4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3D07AD" w:rsidRDefault="00A57071" w:rsidP="000C2E5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lastRenderedPageBreak/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Thửa 552, tờ bản đồ số 19, xã Tân An, TP Thủ Dầu Một, Bình Dương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Võ Thị Thu Hà - Đoàn Văn Hiền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Giấy chứng nhận Quyền sử dụng đất quyền sở hữu nhà ở và tài sản khác gắn liền với đất số BO 778797 do Ủy ban Nhân dân Thành phố Thủ Dầu Một cấp ngày 20/09/2013, số vào sổ cấp GCN: CH03447.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HĐTC số 13.46.0108/HĐTC ngày 14/02/2014</w:t>
            </w:r>
          </w:p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Đăng ký GDBĐ số 654 ngày 14/02/2014</w:t>
            </w:r>
          </w:p>
        </w:tc>
      </w:tr>
      <w:tr w:rsidR="00A57071" w:rsidRPr="00E740F8" w:rsidTr="000C2E55">
        <w:trPr>
          <w:trHeight w:val="152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3D07AD" w:rsidRDefault="00A57071" w:rsidP="000C2E5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Thửa 159, tờ bản đồ số 4, ấp Tân Lập, xã Tân Quy Tây, TX Sa Đéc, Đồng Tháp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Võ Thị Thu Hà - Đoàn Văn Hiền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Giấy chứng nhận Quyền sử dụng đất quyền sở hữu nhà ở và tài sản khác gắn liền với đất số BL 227027 do Ủy ban Nhân dân Thị xã Sa Đéc cấp ngày 26/06/2012, số vào sổ cấp GCN: CH00769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HĐTC số 13.46.0107/HĐTC ngày 27/01/2014</w:t>
            </w:r>
          </w:p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 xml:space="preserve">- Đăng ký GDBĐ số </w:t>
            </w:r>
            <w:r w:rsidRPr="00E740F8">
              <w:rPr>
                <w:lang w:eastAsia="vi-VN"/>
              </w:rPr>
              <w:t>194</w:t>
            </w:r>
            <w:r w:rsidRPr="00E740F8">
              <w:rPr>
                <w:lang w:val="vi-VN" w:eastAsia="vi-VN"/>
              </w:rPr>
              <w:t xml:space="preserve"> ngày </w:t>
            </w:r>
            <w:r w:rsidRPr="00E740F8">
              <w:rPr>
                <w:lang w:eastAsia="vi-VN"/>
              </w:rPr>
              <w:t>27/01/2014</w:t>
            </w:r>
          </w:p>
        </w:tc>
      </w:tr>
      <w:tr w:rsidR="00A57071" w:rsidRPr="00E740F8" w:rsidTr="000C2E55">
        <w:trPr>
          <w:trHeight w:val="151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3D07AD" w:rsidRDefault="00A57071" w:rsidP="000C2E5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Thửa 118, tờ bản đồ số 4, ấp Tân Lập, xã Tân Quy Tây, TX Sa Đéc, Đồng Tháp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Võ Thị Thu Hà - Đoàn Văn Hiền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Giấy chứng nhận Quyền sử dụng đất quyền sở hữu nhà ở và tài sản khác gắn liền với đất số BL 200446 do Ủy ban Nhân dân Thị xã Sa Đéc cấp ngày 27/12/2012, số vào sổ cấp GCN: CH01254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HĐTC số 13.46.0107/HĐTC ngày 27/01/2014</w:t>
            </w:r>
          </w:p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 xml:space="preserve">- Đăng ký GDBĐ số </w:t>
            </w:r>
            <w:r w:rsidRPr="00E740F8">
              <w:rPr>
                <w:lang w:eastAsia="vi-VN"/>
              </w:rPr>
              <w:t>194</w:t>
            </w:r>
            <w:r w:rsidRPr="00E740F8">
              <w:rPr>
                <w:lang w:val="vi-VN" w:eastAsia="vi-VN"/>
              </w:rPr>
              <w:t xml:space="preserve"> ngày </w:t>
            </w:r>
            <w:r w:rsidRPr="00E740F8">
              <w:rPr>
                <w:lang w:eastAsia="vi-VN"/>
              </w:rPr>
              <w:t>27/01/2014</w:t>
            </w:r>
          </w:p>
        </w:tc>
      </w:tr>
      <w:tr w:rsidR="00A57071" w:rsidRPr="00E740F8" w:rsidTr="000C2E55">
        <w:trPr>
          <w:trHeight w:val="1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3D07AD" w:rsidRDefault="00A57071" w:rsidP="000C2E5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Thửa 7, tờ bản đồ số 4, ấp Tân Lập, xã Tân Quy Tây, TX Sa Đéc, Đồng Tháp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Võ Thị Thu Hà - Đoàn Văn Hiền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Giấy chứng nhận Quyền sử dụng đất quyền sở hữu nhà ở và tài sản khác gắn liền với đất số BL 227025 do Ủy ban Nhân dân Thị xã Sa Đéc cấp ngày 26/06/2012, số vào sổ cấp GCN: CH00767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HĐTC số 13.46.0107/HĐTC ngày 27/01/2014</w:t>
            </w:r>
          </w:p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 xml:space="preserve">- Đăng ký GDBĐ số </w:t>
            </w:r>
            <w:r w:rsidRPr="00E740F8">
              <w:rPr>
                <w:lang w:eastAsia="vi-VN"/>
              </w:rPr>
              <w:t>194</w:t>
            </w:r>
            <w:r w:rsidRPr="00E740F8">
              <w:rPr>
                <w:lang w:val="vi-VN" w:eastAsia="vi-VN"/>
              </w:rPr>
              <w:t xml:space="preserve"> ngày </w:t>
            </w:r>
            <w:r w:rsidRPr="00E740F8">
              <w:rPr>
                <w:lang w:eastAsia="vi-VN"/>
              </w:rPr>
              <w:t>27/01/2014</w:t>
            </w:r>
          </w:p>
        </w:tc>
      </w:tr>
      <w:tr w:rsidR="00A57071" w:rsidRPr="00E740F8" w:rsidTr="000C2E55">
        <w:trPr>
          <w:trHeight w:val="6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3D07AD" w:rsidRDefault="00A57071" w:rsidP="000C2E5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lastRenderedPageBreak/>
              <w:t>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Thửa 155, tờ bản đồ số 4, ấp Tân Lập, xã Tân Quy Tây, TX Sa Đéc, Đồng Tháp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Võ Thị Thu Hà - Đoàn Văn Hiền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Giấy chứng nhận Quyền sử dụng đất quyền sở hữu nhà ở và tài sản khác gắn liền với đất số BL 227026 do Ủy ban Nhân dân Thị xã Sa Đéc cấp ngày 26/06/2012, số vào sổ cấp GCN: CH00768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HĐTC số 13.46.0107/HĐTC ngày 27/01/2014</w:t>
            </w:r>
          </w:p>
          <w:p w:rsidR="00A57071" w:rsidRPr="00E740F8" w:rsidRDefault="00A57071" w:rsidP="000C2E55">
            <w:pPr>
              <w:rPr>
                <w:lang w:eastAsia="vi-VN"/>
              </w:rPr>
            </w:pPr>
            <w:r w:rsidRPr="00E740F8">
              <w:rPr>
                <w:lang w:val="vi-VN" w:eastAsia="vi-VN"/>
              </w:rPr>
              <w:t xml:space="preserve">- Đăng ký GDBĐ số </w:t>
            </w:r>
            <w:r w:rsidRPr="00E740F8">
              <w:rPr>
                <w:lang w:eastAsia="vi-VN"/>
              </w:rPr>
              <w:t>194</w:t>
            </w:r>
            <w:r w:rsidRPr="00E740F8">
              <w:rPr>
                <w:lang w:val="vi-VN" w:eastAsia="vi-VN"/>
              </w:rPr>
              <w:t xml:space="preserve"> ngày </w:t>
            </w:r>
            <w:r w:rsidRPr="00E740F8">
              <w:rPr>
                <w:lang w:eastAsia="vi-VN"/>
              </w:rPr>
              <w:t>27/01/2014</w:t>
            </w:r>
          </w:p>
        </w:tc>
      </w:tr>
      <w:tr w:rsidR="00A57071" w:rsidRPr="00E740F8" w:rsidTr="000C2E55">
        <w:trPr>
          <w:trHeight w:val="18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3D07AD" w:rsidRDefault="00A57071" w:rsidP="000C2E5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Thửa 1088, tờ bản đồ số 7, ấp Tân An, xã Bình Thạnh Trung, Lấp Vò, Đồng Tháp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Võ Thị Thu Hà - Đoàn Văn Hiền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Giấy chứng nhận Quyền sử dụng đất quyền sở hữu nhà ở và tài sản khác gắn liền với đất số BI 544230 do Ủy ban Nhân dân huyện Lấp Vò cấp ngày 21/03/2012, số vào sổ cấp GCN: CH07365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HĐTC số 13.46.0107/HĐTC ngày 27/01/2014</w:t>
            </w:r>
          </w:p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 xml:space="preserve">- Đăng ký GDBĐ số </w:t>
            </w:r>
            <w:r w:rsidRPr="00E740F8">
              <w:rPr>
                <w:lang w:eastAsia="vi-VN"/>
              </w:rPr>
              <w:t>008276</w:t>
            </w:r>
            <w:r w:rsidRPr="00E740F8">
              <w:rPr>
                <w:lang w:val="vi-VN" w:eastAsia="vi-VN"/>
              </w:rPr>
              <w:t xml:space="preserve"> ngày </w:t>
            </w:r>
            <w:r w:rsidRPr="00E740F8">
              <w:rPr>
                <w:lang w:eastAsia="vi-VN"/>
              </w:rPr>
              <w:t>27/01/2014</w:t>
            </w:r>
          </w:p>
        </w:tc>
      </w:tr>
      <w:tr w:rsidR="00A57071" w:rsidRPr="00E740F8" w:rsidTr="000C2E55">
        <w:trPr>
          <w:trHeight w:val="209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3D07AD" w:rsidRDefault="00A57071" w:rsidP="000C2E5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Thửa 1653, tờ bản đồ số 5, ấp Bình Hiệp B, xã Bình Thạnh Trung, Lấp Vò, Đồng Tháp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Võ Thị Thu Hà - Đoàn Văn Hiền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Giấy chứng nhận Quyền sử dụng đất quyền sở hữu nhà ở và tài sản khác gắn liền với đất số BK 551314 do Ủy ban Nhân dân huyện Lấp Vò cấp ngày 05/06/2012, số vào sổ cấp GCN: CH07501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HĐTC số 13.46.0107/HĐTC ngày 27/01/2014</w:t>
            </w:r>
          </w:p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 xml:space="preserve">- Đăng ký GDBĐ số </w:t>
            </w:r>
            <w:r w:rsidRPr="00E740F8">
              <w:rPr>
                <w:lang w:eastAsia="vi-VN"/>
              </w:rPr>
              <w:t>008276</w:t>
            </w:r>
            <w:r w:rsidRPr="00E740F8">
              <w:rPr>
                <w:lang w:val="vi-VN" w:eastAsia="vi-VN"/>
              </w:rPr>
              <w:t xml:space="preserve"> ngày </w:t>
            </w:r>
            <w:r w:rsidRPr="00E740F8">
              <w:rPr>
                <w:lang w:eastAsia="vi-VN"/>
              </w:rPr>
              <w:t>27/01/2014</w:t>
            </w:r>
          </w:p>
        </w:tc>
      </w:tr>
      <w:tr w:rsidR="00A57071" w:rsidRPr="00E740F8" w:rsidTr="000C2E55">
        <w:trPr>
          <w:trHeight w:val="157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3D07AD" w:rsidRDefault="00A57071" w:rsidP="000C2E5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Thửa 44, tờ bản đồ số 7, ấp Tân Thành, xã Tân Quy Tây, TX Sa Đéc, Đồng Tháp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Võ Thị Thu Hà - Đoàn Văn Hiền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Giấy chứng nhận Quyền sử dụng đất quyền sở hữu nhà ở và tài sản khác gắn liền với đất số BL 227980 do Ủy ban Nhân dân Thị xã Sa Đéc cấp ngày 20/08/2012, số vào sổ cấp GCN: CH00988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HĐTC số 13.46.0107/HĐTC ngày 27/01/2014</w:t>
            </w:r>
          </w:p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 xml:space="preserve">- Đăng ký GDBĐ số </w:t>
            </w:r>
            <w:r w:rsidRPr="00E740F8">
              <w:rPr>
                <w:lang w:eastAsia="vi-VN"/>
              </w:rPr>
              <w:t>194</w:t>
            </w:r>
            <w:r w:rsidRPr="00E740F8">
              <w:rPr>
                <w:lang w:val="vi-VN" w:eastAsia="vi-VN"/>
              </w:rPr>
              <w:t xml:space="preserve"> ngày </w:t>
            </w:r>
            <w:r w:rsidRPr="00E740F8">
              <w:rPr>
                <w:lang w:eastAsia="vi-VN"/>
              </w:rPr>
              <w:t>27/01/2014</w:t>
            </w:r>
          </w:p>
        </w:tc>
      </w:tr>
      <w:tr w:rsidR="00A57071" w:rsidRPr="00E740F8" w:rsidTr="000C2E55">
        <w:trPr>
          <w:trHeight w:val="6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3D07AD" w:rsidRDefault="00A57071" w:rsidP="000C2E5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lastRenderedPageBreak/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Thửa 11, tờ bản đồ 86 KP 1 Thị xã Chơn Thành, huyện Chơn Thành, Bình Phước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Đoàn Trung Hoà - Vũ Thị Vân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Giấy chứng nhận QSD đất vào sổ cấp GCN QSDĐ số H-04646 do UBND huyện Chơn Thành, tỉnh Bình Phước cấp ngày 15/01/2009.</w:t>
            </w:r>
            <w:r w:rsidRPr="00E740F8">
              <w:rPr>
                <w:lang w:val="vi-VN" w:eastAsia="vi-VN"/>
              </w:rPr>
              <w:br/>
              <w:t>- Giấy chứng nhận QSH nhà ở số 706972543200104 theo hồ sơ gốc số 52/QĐ-UBND-00104 do UBND huyện Chơn Thành, tỉnh Bình Phước cấp ngày 08/01/2009.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HĐTC số 11.35.0120/HĐTC ngày 23/11/2011</w:t>
            </w:r>
          </w:p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Đăng ký GDBĐ số 11880 ngày 23/11/2011</w:t>
            </w:r>
          </w:p>
        </w:tc>
      </w:tr>
      <w:tr w:rsidR="00A57071" w:rsidRPr="00E740F8" w:rsidTr="000C2E55">
        <w:trPr>
          <w:trHeight w:val="12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3D07AD" w:rsidRDefault="00A57071" w:rsidP="000C2E5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Thửa 373, tờ bản đồ 20 KP 1 Thị xã Chơn Thành, huyện Chơn Thành, Bình Phước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Đoàn Trung Hoà - Vũ Thị Vân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Giấy chứng nhận QSD đất số BA001708, số vào sổ cấp giấy: CH00182 do UBND huyện Chơn Thành, tỉnh Bình Phước cấp ngày 25/01/2010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HĐTC số 11.35.0120/HĐTC ngày 23/11/2011</w:t>
            </w:r>
          </w:p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Đăng ký GDBĐ số 11880 ngày 23/11/2011</w:t>
            </w:r>
          </w:p>
        </w:tc>
      </w:tr>
      <w:tr w:rsidR="00A57071" w:rsidRPr="00E740F8" w:rsidTr="000C2E55">
        <w:trPr>
          <w:trHeight w:val="12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3D07AD" w:rsidRDefault="00A57071" w:rsidP="000C2E5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Thửa 371, tờ bản đồ 20 KP 1 Thị xã Chơn Thành, huyện Chơn Thành, Bình Phước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Đoàn Trung Hoà - Vũ Thị Vân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Giấy chứng nhận QSD đất số BA001706, số vào sổ cấp giấy: CH00183 do UBND huyện Chơn Thành, tỉnh Bình Phước cấp ngày 25/01/2010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HĐTC số 11.35.0120/HĐTC ngày 23/11/2011</w:t>
            </w:r>
          </w:p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Đăng ký GDBĐ số 11880 ngày 23/11/2011</w:t>
            </w:r>
          </w:p>
        </w:tc>
      </w:tr>
      <w:tr w:rsidR="00A57071" w:rsidRPr="00E740F8" w:rsidTr="000C2E55">
        <w:trPr>
          <w:trHeight w:val="15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3D07AD" w:rsidRDefault="00A57071" w:rsidP="000C2E5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Thửa 41, tờ bản đồ 27 KP 1 Thị xã Chơn Thành, huyện Chơn Thành, Bình Phước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Đoàn Trung Hoà - Vũ Thị Vân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Giấy chứng nhận quyền sử dụng đất, quyền sở hữu nhà và tài sản khác gắn liền với đất số BE 194089, số vào sổ cấp giấy: CH02527 do UBND huyện Chơn Thành, tỉnh Bình Phước cấp ngày 31/08/2011.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eastAsia="vi-VN"/>
              </w:rPr>
            </w:pPr>
            <w:r w:rsidRPr="00E740F8">
              <w:rPr>
                <w:lang w:val="vi-VN" w:eastAsia="vi-VN"/>
              </w:rPr>
              <w:t>- HĐTC số 12.32.0042/HĐTC ngày 18/06/2012</w:t>
            </w:r>
          </w:p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Đăng ký GDBĐ số 1</w:t>
            </w:r>
            <w:r w:rsidRPr="00E740F8">
              <w:rPr>
                <w:lang w:eastAsia="vi-VN"/>
              </w:rPr>
              <w:t>6277</w:t>
            </w:r>
            <w:r w:rsidRPr="00E740F8">
              <w:rPr>
                <w:lang w:val="vi-VN" w:eastAsia="vi-VN"/>
              </w:rPr>
              <w:t xml:space="preserve"> ngày </w:t>
            </w:r>
            <w:r w:rsidRPr="00E740F8">
              <w:rPr>
                <w:lang w:eastAsia="vi-VN"/>
              </w:rPr>
              <w:t>18/06/2012</w:t>
            </w:r>
          </w:p>
        </w:tc>
      </w:tr>
      <w:tr w:rsidR="00A57071" w:rsidRPr="00E740F8" w:rsidTr="000C2E55">
        <w:trPr>
          <w:trHeight w:val="12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3D07AD" w:rsidRDefault="00A57071" w:rsidP="000C2E5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lastRenderedPageBreak/>
              <w:t>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Thửa 372, tờ bản đồ 20 KP 1 Thị xã Chơn Thành, huyện Chơn Thành, Bình Phước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Đoàn Thị Quỳnh An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Giấy chứng nhận QSD đất số BA001707, số vào sổ cấp giấy: CH00181 do UBND huyện Chơn Thành, tỉnh Bình Phước cấp ngày 25/01/2010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HĐTC số 11.35.0119/HĐTC ngày 23/11/2011</w:t>
            </w:r>
          </w:p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Đăng ký GDBĐ số 11880 ngày 23/11/2011</w:t>
            </w:r>
          </w:p>
        </w:tc>
      </w:tr>
      <w:tr w:rsidR="00A57071" w:rsidRPr="00E740F8" w:rsidTr="000C2E55">
        <w:trPr>
          <w:trHeight w:val="154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3D07AD" w:rsidRDefault="00A57071" w:rsidP="000C2E5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Thửa 1078, tờ bản đồ 08 xã Tân An, Thị xã Thủ Dầu Một, Bình Dương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Trà Văn Cư - Phạm Thị Tuyết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Giấy chứng nhận Quyền sử dụng đất số AĐ585717, số vào sổ cấp giấy chứng nhận quyền sử dụng đất: H10498 do UBND thị xã Thủ Dầu Một – tỉnh Bình Dương cấp ngày 15/02/2006.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HĐTC số 12.32.0098/HĐTD ngày 25/09/2012</w:t>
            </w:r>
          </w:p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Đăng ký GDBĐ số 4460 ngày 25/09/2012</w:t>
            </w:r>
          </w:p>
        </w:tc>
      </w:tr>
      <w:tr w:rsidR="00A57071" w:rsidRPr="00E740F8" w:rsidTr="000C2E55">
        <w:trPr>
          <w:trHeight w:val="190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E740F8" w:rsidRDefault="00A57071" w:rsidP="000C2E55">
            <w:pPr>
              <w:jc w:val="center"/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27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Thửa 986, tờ bản đồ 11 xã Tân An, Thị xã Thủ Dầu Một, Bình Dương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Bùi Hữu Hiệp - Bùi Thị Lê Huỳnh - Bùi Lê Hương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Giấy chứng nhận QSDĐ số AK179348, số vào sổ cấp giấy chứng nhận quyền sử dụng đất: H29604 do UBND thị xã Thủ Dầu Một – tỉnh Bình Dương cấp ngày 31/10/2007.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HĐTC số 12.32.0091/HĐTC ngày 25/09/2012</w:t>
            </w:r>
          </w:p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Đăng ký GDBĐ số 4462 ngày 26/09/2012</w:t>
            </w:r>
          </w:p>
        </w:tc>
      </w:tr>
      <w:tr w:rsidR="00A57071" w:rsidRPr="00E740F8" w:rsidTr="000C2E55">
        <w:trPr>
          <w:trHeight w:val="177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71" w:rsidRPr="00E740F8" w:rsidRDefault="00A57071" w:rsidP="000C2E55">
            <w:pPr>
              <w:jc w:val="center"/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28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Thửa 950, tờ bản đồ 08 xã Tân An, Thị xã Thủ Dầu Một, Bình Dương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Đỗ Thanh Minh - Hoàng Phương Thảo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 xml:space="preserve">Giấy chứng nhận quyền sử dụng đất số AM 260730; số vào sổ cấp giấy chứng nhận quyền sử dụng đất H34898 do UBND Thị xã Thủ Dầu Một, tỉnh Bình Dương cấp ngày 18/03/2008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HĐTC số 12.32.0092/HĐTC ngày 25/09/2012</w:t>
            </w:r>
          </w:p>
          <w:p w:rsidR="00A57071" w:rsidRPr="00E740F8" w:rsidRDefault="00A57071" w:rsidP="000C2E55">
            <w:pPr>
              <w:rPr>
                <w:lang w:val="vi-VN" w:eastAsia="vi-VN"/>
              </w:rPr>
            </w:pPr>
            <w:r w:rsidRPr="00E740F8">
              <w:rPr>
                <w:lang w:val="vi-VN" w:eastAsia="vi-VN"/>
              </w:rPr>
              <w:t>- Đăng ký GDBĐ số 4465 ngày 25/09/2012</w:t>
            </w:r>
          </w:p>
        </w:tc>
      </w:tr>
    </w:tbl>
    <w:p w:rsidR="00A57071" w:rsidRPr="00E740F8" w:rsidRDefault="00A57071" w:rsidP="00A57071"/>
    <w:p w:rsidR="00BF2BE5" w:rsidRPr="001F618E" w:rsidRDefault="00BF2BE5" w:rsidP="000822D6">
      <w:pPr>
        <w:ind w:firstLine="720"/>
        <w:jc w:val="both"/>
        <w:rPr>
          <w:b/>
          <w:szCs w:val="28"/>
        </w:rPr>
      </w:pPr>
    </w:p>
    <w:sectPr w:rsidR="00BF2BE5" w:rsidRPr="001F618E" w:rsidSect="00251798">
      <w:footerReference w:type="default" r:id="rId8"/>
      <w:pgSz w:w="11907" w:h="16840" w:code="9"/>
      <w:pgMar w:top="1134" w:right="1134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0F" w:rsidRDefault="007E130F" w:rsidP="00B435B5">
      <w:pPr>
        <w:spacing w:before="0" w:after="0"/>
      </w:pPr>
      <w:r>
        <w:separator/>
      </w:r>
    </w:p>
  </w:endnote>
  <w:endnote w:type="continuationSeparator" w:id="0">
    <w:p w:rsidR="007E130F" w:rsidRDefault="007E130F" w:rsidP="00B435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B5" w:rsidRDefault="00B435B5">
    <w:pPr>
      <w:pStyle w:val="Footer"/>
      <w:jc w:val="right"/>
    </w:pPr>
  </w:p>
  <w:p w:rsidR="00B435B5" w:rsidRDefault="00B43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0F" w:rsidRDefault="007E130F" w:rsidP="00B435B5">
      <w:pPr>
        <w:spacing w:before="0" w:after="0"/>
      </w:pPr>
      <w:r>
        <w:separator/>
      </w:r>
    </w:p>
  </w:footnote>
  <w:footnote w:type="continuationSeparator" w:id="0">
    <w:p w:rsidR="007E130F" w:rsidRDefault="007E130F" w:rsidP="00B435B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727"/>
    <w:multiLevelType w:val="hybridMultilevel"/>
    <w:tmpl w:val="B49A0EEC"/>
    <w:lvl w:ilvl="0" w:tplc="8F60C1F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8200C"/>
    <w:multiLevelType w:val="multilevel"/>
    <w:tmpl w:val="668EE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2BD07A0"/>
    <w:multiLevelType w:val="hybridMultilevel"/>
    <w:tmpl w:val="AC281FBA"/>
    <w:lvl w:ilvl="0" w:tplc="5A72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AB2"/>
    <w:multiLevelType w:val="hybridMultilevel"/>
    <w:tmpl w:val="DA64AF16"/>
    <w:lvl w:ilvl="0" w:tplc="91D89174">
      <w:start w:val="2"/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4029B"/>
    <w:multiLevelType w:val="hybridMultilevel"/>
    <w:tmpl w:val="4872A120"/>
    <w:lvl w:ilvl="0" w:tplc="BD669CD6"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5A67F3"/>
    <w:multiLevelType w:val="hybridMultilevel"/>
    <w:tmpl w:val="EA7ADEDE"/>
    <w:lvl w:ilvl="0" w:tplc="145ED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0C299B"/>
    <w:multiLevelType w:val="hybridMultilevel"/>
    <w:tmpl w:val="8BFE0D24"/>
    <w:lvl w:ilvl="0" w:tplc="A2563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4F2C9E"/>
    <w:multiLevelType w:val="hybridMultilevel"/>
    <w:tmpl w:val="A030F6EC"/>
    <w:lvl w:ilvl="0" w:tplc="A8F68D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BF"/>
    <w:rsid w:val="00003D57"/>
    <w:rsid w:val="0001218E"/>
    <w:rsid w:val="000122D6"/>
    <w:rsid w:val="00013087"/>
    <w:rsid w:val="00016E23"/>
    <w:rsid w:val="00024CF3"/>
    <w:rsid w:val="00027E6A"/>
    <w:rsid w:val="00040A24"/>
    <w:rsid w:val="00062744"/>
    <w:rsid w:val="00070448"/>
    <w:rsid w:val="00075140"/>
    <w:rsid w:val="00075E27"/>
    <w:rsid w:val="00076816"/>
    <w:rsid w:val="000822D6"/>
    <w:rsid w:val="00096FA7"/>
    <w:rsid w:val="000A01F9"/>
    <w:rsid w:val="000A5244"/>
    <w:rsid w:val="000B0F37"/>
    <w:rsid w:val="000B45DC"/>
    <w:rsid w:val="000C327B"/>
    <w:rsid w:val="000C6E22"/>
    <w:rsid w:val="000D1C14"/>
    <w:rsid w:val="000D213E"/>
    <w:rsid w:val="000E4786"/>
    <w:rsid w:val="000F15CA"/>
    <w:rsid w:val="000F4A4F"/>
    <w:rsid w:val="001130D1"/>
    <w:rsid w:val="001176E5"/>
    <w:rsid w:val="00131CB1"/>
    <w:rsid w:val="00142257"/>
    <w:rsid w:val="00152BAF"/>
    <w:rsid w:val="00153F29"/>
    <w:rsid w:val="00154DBC"/>
    <w:rsid w:val="0017045C"/>
    <w:rsid w:val="00171752"/>
    <w:rsid w:val="00175E62"/>
    <w:rsid w:val="00195A33"/>
    <w:rsid w:val="001A2566"/>
    <w:rsid w:val="001A46C8"/>
    <w:rsid w:val="001B47A0"/>
    <w:rsid w:val="001D0918"/>
    <w:rsid w:val="001D4DDD"/>
    <w:rsid w:val="001D61FC"/>
    <w:rsid w:val="001E0AF6"/>
    <w:rsid w:val="001E2265"/>
    <w:rsid w:val="001E64CD"/>
    <w:rsid w:val="001E7869"/>
    <w:rsid w:val="001F618E"/>
    <w:rsid w:val="00204D26"/>
    <w:rsid w:val="00211222"/>
    <w:rsid w:val="00217B17"/>
    <w:rsid w:val="0023069C"/>
    <w:rsid w:val="002314EC"/>
    <w:rsid w:val="00251798"/>
    <w:rsid w:val="002525DE"/>
    <w:rsid w:val="00252C1F"/>
    <w:rsid w:val="002625A2"/>
    <w:rsid w:val="00270720"/>
    <w:rsid w:val="00275175"/>
    <w:rsid w:val="00291209"/>
    <w:rsid w:val="00293327"/>
    <w:rsid w:val="002934D4"/>
    <w:rsid w:val="002A6247"/>
    <w:rsid w:val="002C44CA"/>
    <w:rsid w:val="002D0148"/>
    <w:rsid w:val="002D252A"/>
    <w:rsid w:val="00300D12"/>
    <w:rsid w:val="003034BC"/>
    <w:rsid w:val="00312479"/>
    <w:rsid w:val="003144F3"/>
    <w:rsid w:val="00320D87"/>
    <w:rsid w:val="00321E9D"/>
    <w:rsid w:val="003261E2"/>
    <w:rsid w:val="00327C95"/>
    <w:rsid w:val="00345233"/>
    <w:rsid w:val="00354AF0"/>
    <w:rsid w:val="0035624F"/>
    <w:rsid w:val="00356D13"/>
    <w:rsid w:val="0036443E"/>
    <w:rsid w:val="00373A9C"/>
    <w:rsid w:val="00374A44"/>
    <w:rsid w:val="003820B8"/>
    <w:rsid w:val="00383DAB"/>
    <w:rsid w:val="003841E5"/>
    <w:rsid w:val="003901B4"/>
    <w:rsid w:val="003977D5"/>
    <w:rsid w:val="003A40D5"/>
    <w:rsid w:val="003B5356"/>
    <w:rsid w:val="003E00CD"/>
    <w:rsid w:val="003E1DB5"/>
    <w:rsid w:val="003E33DD"/>
    <w:rsid w:val="00404E44"/>
    <w:rsid w:val="00405F70"/>
    <w:rsid w:val="00421F7B"/>
    <w:rsid w:val="00424190"/>
    <w:rsid w:val="004413DE"/>
    <w:rsid w:val="00442BE2"/>
    <w:rsid w:val="004434D2"/>
    <w:rsid w:val="0044554E"/>
    <w:rsid w:val="004511E9"/>
    <w:rsid w:val="004577AD"/>
    <w:rsid w:val="004633DB"/>
    <w:rsid w:val="00470403"/>
    <w:rsid w:val="00472F53"/>
    <w:rsid w:val="00474116"/>
    <w:rsid w:val="004818EB"/>
    <w:rsid w:val="0049096D"/>
    <w:rsid w:val="0049769D"/>
    <w:rsid w:val="00497DB8"/>
    <w:rsid w:val="004A5953"/>
    <w:rsid w:val="004A7B1C"/>
    <w:rsid w:val="004C5B04"/>
    <w:rsid w:val="004D64ED"/>
    <w:rsid w:val="004E0C3D"/>
    <w:rsid w:val="004E6525"/>
    <w:rsid w:val="004F3D69"/>
    <w:rsid w:val="004F627D"/>
    <w:rsid w:val="00521A05"/>
    <w:rsid w:val="00521C31"/>
    <w:rsid w:val="0052252D"/>
    <w:rsid w:val="00533F2A"/>
    <w:rsid w:val="00536E08"/>
    <w:rsid w:val="00545B9F"/>
    <w:rsid w:val="00545F87"/>
    <w:rsid w:val="00546237"/>
    <w:rsid w:val="0055026F"/>
    <w:rsid w:val="00561389"/>
    <w:rsid w:val="0056179A"/>
    <w:rsid w:val="005643C0"/>
    <w:rsid w:val="005677F1"/>
    <w:rsid w:val="005833C3"/>
    <w:rsid w:val="00596313"/>
    <w:rsid w:val="005A54D5"/>
    <w:rsid w:val="005A7BCB"/>
    <w:rsid w:val="005B4EE9"/>
    <w:rsid w:val="005B55C4"/>
    <w:rsid w:val="005B6EAB"/>
    <w:rsid w:val="005C105A"/>
    <w:rsid w:val="005C4004"/>
    <w:rsid w:val="005C57D9"/>
    <w:rsid w:val="005D13D5"/>
    <w:rsid w:val="005D519F"/>
    <w:rsid w:val="005E2A0E"/>
    <w:rsid w:val="005E3213"/>
    <w:rsid w:val="005F05B9"/>
    <w:rsid w:val="005F12E6"/>
    <w:rsid w:val="005F2C4E"/>
    <w:rsid w:val="005F301F"/>
    <w:rsid w:val="00621AB6"/>
    <w:rsid w:val="0063362A"/>
    <w:rsid w:val="006340C8"/>
    <w:rsid w:val="006412A9"/>
    <w:rsid w:val="0065222E"/>
    <w:rsid w:val="0066172F"/>
    <w:rsid w:val="006777F7"/>
    <w:rsid w:val="00691BF3"/>
    <w:rsid w:val="00691CAE"/>
    <w:rsid w:val="006955CB"/>
    <w:rsid w:val="006A39A1"/>
    <w:rsid w:val="006A7D85"/>
    <w:rsid w:val="006B6509"/>
    <w:rsid w:val="006C58F1"/>
    <w:rsid w:val="006F0A58"/>
    <w:rsid w:val="006F3365"/>
    <w:rsid w:val="006F6980"/>
    <w:rsid w:val="007007FD"/>
    <w:rsid w:val="00704B6B"/>
    <w:rsid w:val="0070612D"/>
    <w:rsid w:val="007065FA"/>
    <w:rsid w:val="00707546"/>
    <w:rsid w:val="007115A7"/>
    <w:rsid w:val="0071251D"/>
    <w:rsid w:val="007224B8"/>
    <w:rsid w:val="0072472A"/>
    <w:rsid w:val="00734F90"/>
    <w:rsid w:val="00763074"/>
    <w:rsid w:val="00763736"/>
    <w:rsid w:val="00764288"/>
    <w:rsid w:val="00767726"/>
    <w:rsid w:val="00770233"/>
    <w:rsid w:val="0078046A"/>
    <w:rsid w:val="00795D4F"/>
    <w:rsid w:val="007A01FE"/>
    <w:rsid w:val="007A3372"/>
    <w:rsid w:val="007C27BD"/>
    <w:rsid w:val="007E130F"/>
    <w:rsid w:val="007E179A"/>
    <w:rsid w:val="007E2F48"/>
    <w:rsid w:val="007E5418"/>
    <w:rsid w:val="007E5F03"/>
    <w:rsid w:val="007F13A7"/>
    <w:rsid w:val="008067DF"/>
    <w:rsid w:val="0081540D"/>
    <w:rsid w:val="00826323"/>
    <w:rsid w:val="00834C5E"/>
    <w:rsid w:val="00855E4E"/>
    <w:rsid w:val="00862AA4"/>
    <w:rsid w:val="0088372F"/>
    <w:rsid w:val="0088519D"/>
    <w:rsid w:val="008902E1"/>
    <w:rsid w:val="008929FD"/>
    <w:rsid w:val="008A3C26"/>
    <w:rsid w:val="008B5437"/>
    <w:rsid w:val="008B5701"/>
    <w:rsid w:val="008D7AC0"/>
    <w:rsid w:val="008E09E4"/>
    <w:rsid w:val="008E1367"/>
    <w:rsid w:val="008E5638"/>
    <w:rsid w:val="008F75DC"/>
    <w:rsid w:val="008F7707"/>
    <w:rsid w:val="0090274C"/>
    <w:rsid w:val="00904A1F"/>
    <w:rsid w:val="00905EC5"/>
    <w:rsid w:val="0090787B"/>
    <w:rsid w:val="009136E3"/>
    <w:rsid w:val="0091563F"/>
    <w:rsid w:val="009173C1"/>
    <w:rsid w:val="00923D13"/>
    <w:rsid w:val="00930594"/>
    <w:rsid w:val="00937604"/>
    <w:rsid w:val="00941E81"/>
    <w:rsid w:val="0094479D"/>
    <w:rsid w:val="00947E1F"/>
    <w:rsid w:val="00947E7C"/>
    <w:rsid w:val="00951E1A"/>
    <w:rsid w:val="00963F10"/>
    <w:rsid w:val="00964573"/>
    <w:rsid w:val="00974338"/>
    <w:rsid w:val="00981EEC"/>
    <w:rsid w:val="009848BF"/>
    <w:rsid w:val="009A2E4F"/>
    <w:rsid w:val="009B18C5"/>
    <w:rsid w:val="009B3B93"/>
    <w:rsid w:val="009C41B7"/>
    <w:rsid w:val="009D1F49"/>
    <w:rsid w:val="009D317E"/>
    <w:rsid w:val="009D4E72"/>
    <w:rsid w:val="009E0221"/>
    <w:rsid w:val="00A14184"/>
    <w:rsid w:val="00A16E21"/>
    <w:rsid w:val="00A17F66"/>
    <w:rsid w:val="00A229D3"/>
    <w:rsid w:val="00A25EA5"/>
    <w:rsid w:val="00A32DFB"/>
    <w:rsid w:val="00A34C5A"/>
    <w:rsid w:val="00A37D56"/>
    <w:rsid w:val="00A41B64"/>
    <w:rsid w:val="00A42DD0"/>
    <w:rsid w:val="00A51E5F"/>
    <w:rsid w:val="00A547A5"/>
    <w:rsid w:val="00A57071"/>
    <w:rsid w:val="00A641F4"/>
    <w:rsid w:val="00A6727C"/>
    <w:rsid w:val="00A67532"/>
    <w:rsid w:val="00A71FEA"/>
    <w:rsid w:val="00A7276D"/>
    <w:rsid w:val="00A84E56"/>
    <w:rsid w:val="00A86974"/>
    <w:rsid w:val="00A8796C"/>
    <w:rsid w:val="00A935B4"/>
    <w:rsid w:val="00A959F0"/>
    <w:rsid w:val="00A967EF"/>
    <w:rsid w:val="00AB7440"/>
    <w:rsid w:val="00AC50F1"/>
    <w:rsid w:val="00AF2E59"/>
    <w:rsid w:val="00B03919"/>
    <w:rsid w:val="00B145A5"/>
    <w:rsid w:val="00B151C2"/>
    <w:rsid w:val="00B20990"/>
    <w:rsid w:val="00B435B5"/>
    <w:rsid w:val="00B44118"/>
    <w:rsid w:val="00B54ABD"/>
    <w:rsid w:val="00B606EC"/>
    <w:rsid w:val="00B60907"/>
    <w:rsid w:val="00B6602D"/>
    <w:rsid w:val="00B85E0E"/>
    <w:rsid w:val="00B906A6"/>
    <w:rsid w:val="00BA0A17"/>
    <w:rsid w:val="00BA2DE1"/>
    <w:rsid w:val="00BB1B02"/>
    <w:rsid w:val="00BB1BC5"/>
    <w:rsid w:val="00BB243C"/>
    <w:rsid w:val="00BC401A"/>
    <w:rsid w:val="00BD7070"/>
    <w:rsid w:val="00BF2BE5"/>
    <w:rsid w:val="00C0276E"/>
    <w:rsid w:val="00C06947"/>
    <w:rsid w:val="00C10712"/>
    <w:rsid w:val="00C14E70"/>
    <w:rsid w:val="00C15299"/>
    <w:rsid w:val="00C217EE"/>
    <w:rsid w:val="00C26719"/>
    <w:rsid w:val="00C32686"/>
    <w:rsid w:val="00C44078"/>
    <w:rsid w:val="00C51C1C"/>
    <w:rsid w:val="00C666E7"/>
    <w:rsid w:val="00C80F8B"/>
    <w:rsid w:val="00C902D2"/>
    <w:rsid w:val="00C953A9"/>
    <w:rsid w:val="00CA0346"/>
    <w:rsid w:val="00CA1B1A"/>
    <w:rsid w:val="00CA31D2"/>
    <w:rsid w:val="00CA5936"/>
    <w:rsid w:val="00CB25D1"/>
    <w:rsid w:val="00CB7A92"/>
    <w:rsid w:val="00CC7D64"/>
    <w:rsid w:val="00CD2223"/>
    <w:rsid w:val="00CD242E"/>
    <w:rsid w:val="00CD5604"/>
    <w:rsid w:val="00CF0AD7"/>
    <w:rsid w:val="00CF5409"/>
    <w:rsid w:val="00D01828"/>
    <w:rsid w:val="00D03032"/>
    <w:rsid w:val="00D10A4F"/>
    <w:rsid w:val="00D15BCF"/>
    <w:rsid w:val="00D25A02"/>
    <w:rsid w:val="00D440BD"/>
    <w:rsid w:val="00D56224"/>
    <w:rsid w:val="00D77111"/>
    <w:rsid w:val="00D82993"/>
    <w:rsid w:val="00DB5F65"/>
    <w:rsid w:val="00DD2977"/>
    <w:rsid w:val="00DD5F5C"/>
    <w:rsid w:val="00DE4351"/>
    <w:rsid w:val="00E00167"/>
    <w:rsid w:val="00E07BAD"/>
    <w:rsid w:val="00E07F2B"/>
    <w:rsid w:val="00E14420"/>
    <w:rsid w:val="00E15FB9"/>
    <w:rsid w:val="00E30B0D"/>
    <w:rsid w:val="00E318A4"/>
    <w:rsid w:val="00E47A08"/>
    <w:rsid w:val="00E5115D"/>
    <w:rsid w:val="00E55158"/>
    <w:rsid w:val="00E6282B"/>
    <w:rsid w:val="00E67E50"/>
    <w:rsid w:val="00E73A35"/>
    <w:rsid w:val="00E8428B"/>
    <w:rsid w:val="00E8520F"/>
    <w:rsid w:val="00E97437"/>
    <w:rsid w:val="00EA7D46"/>
    <w:rsid w:val="00EB0748"/>
    <w:rsid w:val="00EB5B34"/>
    <w:rsid w:val="00ED14B0"/>
    <w:rsid w:val="00ED27BF"/>
    <w:rsid w:val="00ED4F73"/>
    <w:rsid w:val="00EE0231"/>
    <w:rsid w:val="00EE161B"/>
    <w:rsid w:val="00EE761C"/>
    <w:rsid w:val="00F03909"/>
    <w:rsid w:val="00F0658A"/>
    <w:rsid w:val="00F2636E"/>
    <w:rsid w:val="00F476EB"/>
    <w:rsid w:val="00F500B9"/>
    <w:rsid w:val="00F51796"/>
    <w:rsid w:val="00F541BF"/>
    <w:rsid w:val="00F61C83"/>
    <w:rsid w:val="00F76737"/>
    <w:rsid w:val="00F83F67"/>
    <w:rsid w:val="00F85FB6"/>
    <w:rsid w:val="00F90668"/>
    <w:rsid w:val="00F90DF3"/>
    <w:rsid w:val="00F95126"/>
    <w:rsid w:val="00F97F3E"/>
    <w:rsid w:val="00FA1ECE"/>
    <w:rsid w:val="00FB7202"/>
    <w:rsid w:val="00FC1C80"/>
    <w:rsid w:val="00FD746A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5C0A"/>
  <w15:docId w15:val="{D636FC08-039A-428E-8FF6-727AFD2F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935B4"/>
    <w:pPr>
      <w:keepNext/>
      <w:spacing w:before="240" w:after="60"/>
      <w:outlineLvl w:val="0"/>
    </w:pPr>
    <w:rPr>
      <w:rFonts w:eastAsiaTheme="majorEastAsia" w:cstheme="majorBidi"/>
      <w:b/>
      <w:bCs/>
      <w:i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35B4"/>
    <w:rPr>
      <w:rFonts w:eastAsiaTheme="majorEastAsia" w:cstheme="majorBidi"/>
      <w:b/>
      <w:bCs/>
      <w:kern w:val="32"/>
      <w:szCs w:val="32"/>
    </w:rPr>
  </w:style>
  <w:style w:type="table" w:styleId="TableGrid">
    <w:name w:val="Table Grid"/>
    <w:basedOn w:val="TableNormal"/>
    <w:uiPriority w:val="59"/>
    <w:rsid w:val="00F85FB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ABD"/>
    <w:pPr>
      <w:ind w:left="720"/>
      <w:contextualSpacing/>
    </w:pPr>
  </w:style>
  <w:style w:type="paragraph" w:customStyle="1" w:styleId="CharCharChar">
    <w:name w:val="Char Char Char"/>
    <w:basedOn w:val="Normal"/>
    <w:rsid w:val="002D252A"/>
    <w:pPr>
      <w:spacing w:before="0" w:after="160" w:line="240" w:lineRule="exact"/>
    </w:pPr>
    <w:rPr>
      <w:rFonts w:ascii="Verdana" w:hAnsi="Verdana"/>
      <w:b/>
      <w:bCs/>
      <w:iCs/>
      <w:sz w:val="20"/>
    </w:rPr>
  </w:style>
  <w:style w:type="character" w:customStyle="1" w:styleId="BodyTextIndentChar">
    <w:name w:val="Body Text Indent Char"/>
    <w:link w:val="BodyTextIndent"/>
    <w:rsid w:val="00A51E5F"/>
    <w:rPr>
      <w:rFonts w:ascii=".VnTime" w:hAnsi=".VnTime"/>
    </w:rPr>
  </w:style>
  <w:style w:type="paragraph" w:styleId="BodyTextIndent">
    <w:name w:val="Body Text Indent"/>
    <w:basedOn w:val="Normal"/>
    <w:link w:val="BodyTextIndentChar"/>
    <w:rsid w:val="00A51E5F"/>
    <w:pPr>
      <w:spacing w:before="0" w:after="0"/>
      <w:ind w:firstLine="720"/>
      <w:jc w:val="both"/>
    </w:pPr>
    <w:rPr>
      <w:rFonts w:ascii=".VnTime" w:hAnsi=".VnTime"/>
    </w:rPr>
  </w:style>
  <w:style w:type="character" w:customStyle="1" w:styleId="BodyTextIndentChar1">
    <w:name w:val="Body Text Indent Char1"/>
    <w:basedOn w:val="DefaultParagraphFont"/>
    <w:uiPriority w:val="99"/>
    <w:semiHidden/>
    <w:rsid w:val="00A51E5F"/>
  </w:style>
  <w:style w:type="paragraph" w:styleId="Header">
    <w:name w:val="header"/>
    <w:basedOn w:val="Normal"/>
    <w:link w:val="HeaderChar"/>
    <w:uiPriority w:val="99"/>
    <w:unhideWhenUsed/>
    <w:rsid w:val="00B435B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435B5"/>
  </w:style>
  <w:style w:type="paragraph" w:styleId="Footer">
    <w:name w:val="footer"/>
    <w:basedOn w:val="Normal"/>
    <w:link w:val="FooterChar"/>
    <w:uiPriority w:val="99"/>
    <w:unhideWhenUsed/>
    <w:rsid w:val="00B435B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35B5"/>
  </w:style>
  <w:style w:type="paragraph" w:styleId="BalloonText">
    <w:name w:val="Balloon Text"/>
    <w:basedOn w:val="Normal"/>
    <w:link w:val="BalloonTextChar"/>
    <w:uiPriority w:val="99"/>
    <w:semiHidden/>
    <w:unhideWhenUsed/>
    <w:rsid w:val="00855E4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428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1Char">
    <w:name w:val="Char Char Char1 Char"/>
    <w:basedOn w:val="Normal"/>
    <w:rsid w:val="00320D87"/>
    <w:pPr>
      <w:spacing w:before="0" w:after="160" w:line="240" w:lineRule="exact"/>
    </w:pPr>
    <w:rPr>
      <w:rFonts w:ascii="Tahoma" w:eastAsia="PMingLiU" w:hAnsi="Tahoma"/>
      <w:sz w:val="20"/>
    </w:rPr>
  </w:style>
  <w:style w:type="paragraph" w:customStyle="1" w:styleId="CharCharChar1Char0">
    <w:name w:val="Char Char Char1 Char"/>
    <w:basedOn w:val="Normal"/>
    <w:rsid w:val="00734F90"/>
    <w:pPr>
      <w:spacing w:before="0" w:after="160" w:line="240" w:lineRule="exact"/>
    </w:pPr>
    <w:rPr>
      <w:rFonts w:ascii="Tahoma" w:eastAsia="PMingLiU" w:hAnsi="Tahoma"/>
      <w:sz w:val="20"/>
    </w:rPr>
  </w:style>
  <w:style w:type="character" w:styleId="Strong">
    <w:name w:val="Strong"/>
    <w:uiPriority w:val="22"/>
    <w:qFormat/>
    <w:rsid w:val="00734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3AC17-3BCA-4CA1-92DA-83B0329F6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7887AA-66CB-4609-B77C-1B71BD242AB6}"/>
</file>

<file path=customXml/itemProps3.xml><?xml version="1.0" encoding="utf-8"?>
<ds:datastoreItem xmlns:ds="http://schemas.openxmlformats.org/officeDocument/2006/customXml" ds:itemID="{FE9D8756-06A1-491D-9F83-BA4FF877FEC9}"/>
</file>

<file path=customXml/itemProps4.xml><?xml version="1.0" encoding="utf-8"?>
<ds:datastoreItem xmlns:ds="http://schemas.openxmlformats.org/officeDocument/2006/customXml" ds:itemID="{730C3EA4-6F32-4CE5-8013-7522A57D8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Duc Manh</dc:creator>
  <cp:lastModifiedBy>Quach Que Anh</cp:lastModifiedBy>
  <cp:revision>2</cp:revision>
  <cp:lastPrinted>2023-02-23T01:02:00Z</cp:lastPrinted>
  <dcterms:created xsi:type="dcterms:W3CDTF">2023-02-24T10:11:00Z</dcterms:created>
  <dcterms:modified xsi:type="dcterms:W3CDTF">2023-02-24T10:11:00Z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